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59" w:rsidRDefault="00667184">
      <w:pPr>
        <w:spacing w:line="7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关于开</w:t>
      </w:r>
      <w:r w:rsidR="00A11C84">
        <w:rPr>
          <w:rFonts w:eastAsia="方正小标宋简体" w:hint="eastAsia"/>
          <w:sz w:val="44"/>
          <w:szCs w:val="44"/>
        </w:rPr>
        <w:t>展</w:t>
      </w:r>
      <w:r w:rsidR="00D93459">
        <w:rPr>
          <w:rFonts w:eastAsia="方正小标宋简体" w:hint="eastAsia"/>
          <w:sz w:val="44"/>
          <w:szCs w:val="44"/>
        </w:rPr>
        <w:t>党支部工作创新案例</w:t>
      </w:r>
      <w:r>
        <w:rPr>
          <w:rFonts w:eastAsia="方正小标宋简体"/>
          <w:sz w:val="44"/>
          <w:szCs w:val="44"/>
        </w:rPr>
        <w:t>征集评选</w:t>
      </w:r>
    </w:p>
    <w:p w:rsidR="00600247" w:rsidRDefault="00667184">
      <w:pPr>
        <w:spacing w:line="7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活动的通知</w:t>
      </w:r>
    </w:p>
    <w:p w:rsidR="00600247" w:rsidRDefault="00600247">
      <w:pPr>
        <w:spacing w:line="240" w:lineRule="exact"/>
        <w:jc w:val="left"/>
        <w:rPr>
          <w:rFonts w:eastAsia="仿宋_GB2312"/>
          <w:color w:val="000000"/>
          <w:sz w:val="32"/>
          <w:szCs w:val="32"/>
        </w:rPr>
      </w:pPr>
    </w:p>
    <w:p w:rsidR="00600247" w:rsidRDefault="00667184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</w:t>
      </w:r>
      <w:r w:rsidR="00D93459">
        <w:rPr>
          <w:rFonts w:eastAsia="仿宋_GB2312" w:hint="eastAsia"/>
          <w:color w:val="000000"/>
          <w:sz w:val="32"/>
          <w:szCs w:val="32"/>
        </w:rPr>
        <w:t>党支部</w:t>
      </w:r>
      <w:r>
        <w:rPr>
          <w:rFonts w:eastAsia="仿宋_GB2312"/>
          <w:color w:val="000000"/>
          <w:sz w:val="32"/>
          <w:szCs w:val="32"/>
        </w:rPr>
        <w:t>：</w:t>
      </w:r>
    </w:p>
    <w:p w:rsidR="00600247" w:rsidRDefault="0066718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为深入学习贯彻习近平新时代中国特色社会主义思想，喜迎中国共产党百年华诞，贯彻落实党史学习教育要求，推动基层党建工作创新，总结宣传我</w:t>
      </w:r>
      <w:r w:rsidR="00D93459">
        <w:rPr>
          <w:rFonts w:eastAsia="仿宋_GB2312" w:hint="eastAsia"/>
          <w:color w:val="000000"/>
          <w:sz w:val="32"/>
          <w:szCs w:val="32"/>
        </w:rPr>
        <w:t>院</w:t>
      </w:r>
      <w:r>
        <w:rPr>
          <w:rFonts w:eastAsia="仿宋_GB2312"/>
          <w:color w:val="000000"/>
          <w:sz w:val="32"/>
          <w:szCs w:val="32"/>
        </w:rPr>
        <w:t>基层党组织建设的特色做法和典型经验，现将开展基层党建工作创新案例征集评选活动的有关事项通知如下：</w:t>
      </w:r>
    </w:p>
    <w:p w:rsidR="00600247" w:rsidRPr="00D93459" w:rsidRDefault="00D9345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3459">
        <w:rPr>
          <w:rFonts w:ascii="黑体" w:eastAsia="黑体" w:hAnsi="黑体" w:hint="eastAsia"/>
          <w:sz w:val="32"/>
          <w:szCs w:val="32"/>
        </w:rPr>
        <w:t>一、</w:t>
      </w:r>
      <w:r w:rsidR="00667184" w:rsidRPr="00D93459">
        <w:rPr>
          <w:rFonts w:ascii="黑体" w:eastAsia="黑体" w:hAnsi="黑体"/>
          <w:sz w:val="32"/>
          <w:szCs w:val="32"/>
        </w:rPr>
        <w:t>征集范围</w:t>
      </w:r>
    </w:p>
    <w:p w:rsidR="00600247" w:rsidRDefault="0066718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面向全</w:t>
      </w:r>
      <w:r w:rsidR="00D93459">
        <w:rPr>
          <w:rFonts w:eastAsia="仿宋_GB2312" w:hint="eastAsia"/>
          <w:sz w:val="32"/>
          <w:szCs w:val="32"/>
        </w:rPr>
        <w:t>院</w:t>
      </w:r>
      <w:r>
        <w:rPr>
          <w:rFonts w:eastAsia="仿宋_GB2312" w:hint="eastAsia"/>
          <w:sz w:val="32"/>
          <w:szCs w:val="32"/>
        </w:rPr>
        <w:t>开展</w:t>
      </w:r>
      <w:r w:rsidR="00EF01F6">
        <w:rPr>
          <w:rFonts w:eastAsia="仿宋_GB2312"/>
          <w:sz w:val="32"/>
          <w:szCs w:val="32"/>
        </w:rPr>
        <w:t>党支部</w:t>
      </w:r>
      <w:r w:rsidR="00EF01F6">
        <w:rPr>
          <w:rFonts w:eastAsia="仿宋_GB2312" w:hint="eastAsia"/>
          <w:sz w:val="32"/>
          <w:szCs w:val="32"/>
        </w:rPr>
        <w:t>工作</w:t>
      </w:r>
      <w:r w:rsidR="00D93459">
        <w:rPr>
          <w:rFonts w:eastAsia="仿宋_GB2312" w:hint="eastAsia"/>
          <w:sz w:val="32"/>
          <w:szCs w:val="32"/>
        </w:rPr>
        <w:t>创新</w:t>
      </w:r>
      <w:r w:rsidR="00EF01F6">
        <w:rPr>
          <w:rFonts w:eastAsia="仿宋_GB2312" w:hint="eastAsia"/>
          <w:sz w:val="32"/>
          <w:szCs w:val="32"/>
        </w:rPr>
        <w:t>案例评选活动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结合在学校党建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双创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工作、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不忘初心、牢记使命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主题教育、党的基层组织建设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三年行动计划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、党史学习教育及学校党建和中心工作，在体制机制、内容形式、活动载体等方面进行创新探索并已经形成鲜明特色、突出亮点和明显成效的党</w:t>
      </w:r>
      <w:r w:rsidR="00D93459">
        <w:rPr>
          <w:rFonts w:eastAsia="仿宋_GB2312" w:hint="eastAsia"/>
          <w:sz w:val="32"/>
          <w:szCs w:val="32"/>
        </w:rPr>
        <w:t>支部工作</w:t>
      </w:r>
      <w:r>
        <w:rPr>
          <w:rFonts w:eastAsia="仿宋_GB2312"/>
          <w:sz w:val="32"/>
          <w:szCs w:val="32"/>
        </w:rPr>
        <w:t>创新案例。</w:t>
      </w:r>
    </w:p>
    <w:p w:rsidR="00600247" w:rsidRPr="00D93459" w:rsidRDefault="00D9345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93459">
        <w:rPr>
          <w:rFonts w:ascii="黑体" w:eastAsia="黑体" w:hAnsi="黑体" w:hint="eastAsia"/>
          <w:sz w:val="32"/>
          <w:szCs w:val="32"/>
        </w:rPr>
        <w:t>二、</w:t>
      </w:r>
      <w:r w:rsidR="00667184" w:rsidRPr="00D93459">
        <w:rPr>
          <w:rFonts w:ascii="黑体" w:eastAsia="黑体" w:hAnsi="黑体"/>
          <w:sz w:val="32"/>
          <w:szCs w:val="32"/>
        </w:rPr>
        <w:t>突出主题</w:t>
      </w:r>
    </w:p>
    <w:p w:rsidR="00600247" w:rsidRDefault="0066718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案例要把握</w:t>
      </w:r>
      <w:r w:rsidR="00D93459">
        <w:rPr>
          <w:rFonts w:eastAsia="仿宋_GB2312" w:hint="eastAsia"/>
          <w:sz w:val="32"/>
          <w:szCs w:val="32"/>
        </w:rPr>
        <w:t>党支部</w:t>
      </w:r>
      <w:r>
        <w:rPr>
          <w:rFonts w:eastAsia="仿宋_GB2312"/>
          <w:sz w:val="32"/>
          <w:szCs w:val="32"/>
        </w:rPr>
        <w:t>的功能定位和职责，围绕学校中心工作、增强党性修养、提高素质能力、转变工作作风、发挥先锋模范作用开展组织生活。贴近工作需要和党员需求，针对基层党组织组织力的重点、难点问题，创新开展工作。主题鲜明，重点突出，有较强的思想性、政治性。主题方向包括以下方面：</w:t>
      </w:r>
    </w:p>
    <w:p w:rsidR="00600247" w:rsidRDefault="0066718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）加强党的政治建设，强化基层党组织政治功能；（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）推进全面从严治党、抓好党建主责主业；（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）推进</w:t>
      </w:r>
      <w:bookmarkStart w:id="0" w:name="_GoBack"/>
      <w:bookmarkEnd w:id="0"/>
      <w:r>
        <w:rPr>
          <w:rFonts w:eastAsia="仿宋_GB2312"/>
          <w:sz w:val="32"/>
          <w:szCs w:val="32"/>
        </w:rPr>
        <w:t>党建工作标</w:t>
      </w:r>
      <w:r>
        <w:rPr>
          <w:rFonts w:eastAsia="仿宋_GB2312"/>
          <w:sz w:val="32"/>
          <w:szCs w:val="32"/>
        </w:rPr>
        <w:lastRenderedPageBreak/>
        <w:t>准化、规范化、信息化和品牌化建设，实现党建与业务工作双融双促；（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）基层党组织组织建设，完善制度、规范党内政治生活；（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）加强党员教育、管理、关怀和服务，增强党员主体意识，激发党内活力；（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）强化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头雁工程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，加强基层党组织书记和党务工作者队伍建设；（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）创新组织生活，开展结对帮扶、驻点扶贫暑期社会实践、志愿服务等活动；（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）引领学风、师德师风建设，严守党的纪律规矩等方面</w:t>
      </w:r>
      <w:r>
        <w:rPr>
          <w:rFonts w:eastAsia="仿宋_GB2312" w:hint="eastAsia"/>
          <w:sz w:val="32"/>
          <w:szCs w:val="32"/>
        </w:rPr>
        <w:t>；（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）不仅限于以上内容，可结合工作实际，梳理总结创新案例。</w:t>
      </w:r>
    </w:p>
    <w:p w:rsidR="00600247" w:rsidRPr="00D93459" w:rsidRDefault="00D93459">
      <w:pPr>
        <w:spacing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93459">
        <w:rPr>
          <w:rFonts w:ascii="黑体" w:eastAsia="黑体" w:hAnsi="黑体" w:hint="eastAsia"/>
          <w:bCs/>
          <w:sz w:val="32"/>
          <w:szCs w:val="32"/>
        </w:rPr>
        <w:t>三、</w:t>
      </w:r>
      <w:r w:rsidR="00667184" w:rsidRPr="00D93459">
        <w:rPr>
          <w:rFonts w:ascii="黑体" w:eastAsia="黑体" w:hAnsi="黑体"/>
          <w:bCs/>
          <w:sz w:val="32"/>
          <w:szCs w:val="32"/>
        </w:rPr>
        <w:t>案例文本</w:t>
      </w:r>
    </w:p>
    <w:p w:rsidR="00600247" w:rsidRDefault="0066718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案例文本应当主旨清晰、层次分明、资料详实、语言生动、有感染力，包括背景和起因、做法与经过、成效和反响、创新意义与价值等四个部分。字数不超过</w:t>
      </w:r>
      <w:r>
        <w:rPr>
          <w:rFonts w:eastAsia="仿宋_GB2312"/>
          <w:color w:val="000000"/>
          <w:sz w:val="32"/>
          <w:szCs w:val="32"/>
        </w:rPr>
        <w:t>3000</w:t>
      </w:r>
      <w:r>
        <w:rPr>
          <w:rFonts w:eastAsia="仿宋_GB2312"/>
          <w:color w:val="000000"/>
          <w:sz w:val="32"/>
          <w:szCs w:val="32"/>
        </w:rPr>
        <w:t>字。文本体例见附件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。</w:t>
      </w:r>
    </w:p>
    <w:p w:rsidR="00600247" w:rsidRDefault="00D93459">
      <w:pPr>
        <w:spacing w:line="60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</w:t>
      </w:r>
      <w:r w:rsidR="00667184">
        <w:rPr>
          <w:rFonts w:eastAsia="黑体"/>
          <w:sz w:val="32"/>
          <w:szCs w:val="32"/>
        </w:rPr>
        <w:t>评审及表彰</w:t>
      </w:r>
    </w:p>
    <w:p w:rsidR="00D93459" w:rsidRDefault="00D93459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学院</w:t>
      </w:r>
      <w:r w:rsidR="00667184">
        <w:rPr>
          <w:rFonts w:eastAsia="仿宋_GB2312"/>
          <w:color w:val="000000"/>
          <w:sz w:val="32"/>
          <w:szCs w:val="32"/>
        </w:rPr>
        <w:t>党委将</w:t>
      </w:r>
      <w:r>
        <w:rPr>
          <w:rFonts w:eastAsia="仿宋_GB2312" w:hint="eastAsia"/>
          <w:color w:val="000000"/>
          <w:sz w:val="32"/>
          <w:szCs w:val="32"/>
        </w:rPr>
        <w:t>集中组织</w:t>
      </w:r>
      <w:r w:rsidR="00667184">
        <w:rPr>
          <w:rFonts w:eastAsia="仿宋_GB2312"/>
          <w:color w:val="000000"/>
          <w:sz w:val="32"/>
          <w:szCs w:val="32"/>
        </w:rPr>
        <w:t>进行评审。</w:t>
      </w:r>
      <w:r>
        <w:rPr>
          <w:rFonts w:eastAsia="仿宋_GB2312" w:hint="eastAsia"/>
          <w:color w:val="000000"/>
          <w:sz w:val="32"/>
          <w:szCs w:val="32"/>
        </w:rPr>
        <w:t>集中表彰和宣传推广党支部优秀工作案例。</w:t>
      </w:r>
    </w:p>
    <w:p w:rsidR="00D93459" w:rsidRPr="00D93459" w:rsidRDefault="00D93459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D93459">
        <w:rPr>
          <w:rFonts w:ascii="黑体" w:eastAsia="黑体" w:hAnsi="黑体" w:hint="eastAsia"/>
          <w:color w:val="000000"/>
          <w:sz w:val="32"/>
          <w:szCs w:val="32"/>
        </w:rPr>
        <w:t>五、材料提交要求</w:t>
      </w:r>
    </w:p>
    <w:p w:rsidR="00600247" w:rsidRDefault="00A11C8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各党支部提交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份党支部创新工作案例。填写</w:t>
      </w:r>
      <w:r w:rsidR="00667184">
        <w:rPr>
          <w:rFonts w:eastAsia="仿宋_GB2312"/>
          <w:color w:val="000000"/>
          <w:sz w:val="32"/>
          <w:szCs w:val="32"/>
        </w:rPr>
        <w:t>《</w:t>
      </w:r>
      <w:r>
        <w:rPr>
          <w:rFonts w:eastAsia="仿宋_GB2312" w:hint="eastAsia"/>
          <w:color w:val="000000"/>
          <w:sz w:val="32"/>
          <w:szCs w:val="32"/>
        </w:rPr>
        <w:t>林学与风景园林学院党支部工作创新案例申请表</w:t>
      </w:r>
      <w:r w:rsidR="00667184">
        <w:rPr>
          <w:rFonts w:eastAsia="仿宋_GB2312"/>
          <w:color w:val="000000"/>
          <w:sz w:val="32"/>
          <w:szCs w:val="32"/>
        </w:rPr>
        <w:t>》（附件</w:t>
      </w:r>
      <w:r w:rsidR="00667184">
        <w:rPr>
          <w:rFonts w:eastAsia="仿宋_GB2312"/>
          <w:color w:val="000000"/>
          <w:sz w:val="32"/>
          <w:szCs w:val="32"/>
        </w:rPr>
        <w:t>1</w:t>
      </w:r>
      <w:r w:rsidR="00667184">
        <w:rPr>
          <w:rFonts w:eastAsia="仿宋_GB2312"/>
          <w:color w:val="000000"/>
          <w:sz w:val="32"/>
          <w:szCs w:val="32"/>
        </w:rPr>
        <w:t>）、案例文本（见附件</w:t>
      </w:r>
      <w:r w:rsidR="00667184">
        <w:rPr>
          <w:rFonts w:eastAsia="仿宋_GB2312"/>
          <w:color w:val="000000"/>
          <w:sz w:val="32"/>
          <w:szCs w:val="32"/>
        </w:rPr>
        <w:t>2</w:t>
      </w:r>
      <w:r w:rsidR="00667184">
        <w:rPr>
          <w:rFonts w:eastAsia="仿宋_GB2312"/>
          <w:color w:val="000000"/>
          <w:sz w:val="32"/>
          <w:szCs w:val="32"/>
        </w:rPr>
        <w:t>）纸质版（一式一份）、电子稿于</w:t>
      </w:r>
      <w:r>
        <w:rPr>
          <w:rFonts w:eastAsia="仿宋_GB2312"/>
          <w:color w:val="000000"/>
          <w:sz w:val="32"/>
          <w:szCs w:val="32"/>
        </w:rPr>
        <w:t>4</w:t>
      </w:r>
      <w:r w:rsidR="00667184"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4</w:t>
      </w:r>
      <w:r w:rsidR="00667184">
        <w:rPr>
          <w:rFonts w:eastAsia="仿宋_GB2312"/>
          <w:color w:val="000000"/>
          <w:sz w:val="32"/>
          <w:szCs w:val="32"/>
        </w:rPr>
        <w:t>日报送至</w:t>
      </w:r>
      <w:r>
        <w:rPr>
          <w:rFonts w:ascii="仿宋" w:eastAsia="仿宋" w:hAnsi="仿宋" w:hint="eastAsia"/>
          <w:color w:val="333333"/>
          <w:sz w:val="29"/>
          <w:szCs w:val="29"/>
          <w:shd w:val="clear" w:color="auto" w:fill="FFFFFF"/>
        </w:rPr>
        <w:t>dangwugzb@163.com</w:t>
      </w:r>
      <w:r w:rsidR="00667184">
        <w:rPr>
          <w:rFonts w:eastAsia="仿宋_GB2312"/>
          <w:color w:val="000000"/>
          <w:sz w:val="32"/>
          <w:szCs w:val="32"/>
        </w:rPr>
        <w:t>。</w:t>
      </w:r>
    </w:p>
    <w:p w:rsidR="00A11C84" w:rsidRDefault="00A11C8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A11C84" w:rsidRDefault="00A11C8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A11C84" w:rsidRDefault="00A11C8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联系人</w:t>
      </w:r>
      <w:r>
        <w:rPr>
          <w:rFonts w:eastAsia="仿宋_GB2312" w:hint="eastAsia"/>
          <w:color w:val="000000"/>
          <w:sz w:val="32"/>
          <w:szCs w:val="32"/>
        </w:rPr>
        <w:t>：孔晓娟</w:t>
      </w:r>
    </w:p>
    <w:p w:rsidR="00600247" w:rsidRDefault="00A11C8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电话：</w:t>
      </w:r>
      <w:r>
        <w:rPr>
          <w:rFonts w:eastAsia="仿宋_GB2312" w:hint="eastAsia"/>
          <w:color w:val="000000"/>
          <w:sz w:val="32"/>
          <w:szCs w:val="32"/>
        </w:rPr>
        <w:t>0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-</w:t>
      </w:r>
      <w:r>
        <w:rPr>
          <w:rFonts w:eastAsia="仿宋_GB2312"/>
          <w:color w:val="000000"/>
          <w:sz w:val="32"/>
          <w:szCs w:val="32"/>
        </w:rPr>
        <w:t>38294737</w:t>
      </w:r>
    </w:p>
    <w:p w:rsidR="00600247" w:rsidRDefault="00600247" w:rsidP="00A11C84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p w:rsidR="00600247" w:rsidRDefault="0066718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附件：</w:t>
      </w:r>
      <w:r>
        <w:rPr>
          <w:rFonts w:eastAsia="仿宋_GB2312"/>
          <w:color w:val="000000"/>
          <w:sz w:val="32"/>
          <w:szCs w:val="32"/>
        </w:rPr>
        <w:t xml:space="preserve">1. </w:t>
      </w:r>
      <w:r w:rsidR="00A11C84">
        <w:rPr>
          <w:rFonts w:eastAsia="仿宋_GB2312" w:hint="eastAsia"/>
          <w:color w:val="000000"/>
          <w:sz w:val="32"/>
          <w:szCs w:val="32"/>
        </w:rPr>
        <w:t>林学与风景园林学院党支部工作</w:t>
      </w:r>
      <w:r>
        <w:rPr>
          <w:rFonts w:eastAsia="仿宋_GB2312"/>
          <w:color w:val="000000"/>
          <w:sz w:val="32"/>
          <w:szCs w:val="32"/>
        </w:rPr>
        <w:t>创新案例申报表</w:t>
      </w:r>
    </w:p>
    <w:p w:rsidR="00600247" w:rsidRDefault="0066718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2. </w:t>
      </w:r>
      <w:r w:rsidR="00A11C84">
        <w:rPr>
          <w:rFonts w:eastAsia="仿宋_GB2312" w:hint="eastAsia"/>
          <w:color w:val="000000"/>
          <w:sz w:val="32"/>
          <w:szCs w:val="32"/>
        </w:rPr>
        <w:t>工作</w:t>
      </w:r>
      <w:r>
        <w:rPr>
          <w:rFonts w:eastAsia="仿宋_GB2312"/>
          <w:color w:val="000000"/>
          <w:sz w:val="32"/>
          <w:szCs w:val="32"/>
        </w:rPr>
        <w:t>创新案例文本</w:t>
      </w:r>
      <w:r w:rsidR="00A11C84">
        <w:rPr>
          <w:rFonts w:eastAsia="仿宋_GB2312" w:hint="eastAsia"/>
          <w:color w:val="000000"/>
          <w:sz w:val="32"/>
          <w:szCs w:val="32"/>
        </w:rPr>
        <w:t>模板</w:t>
      </w:r>
    </w:p>
    <w:p w:rsidR="00600247" w:rsidRDefault="0066718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</w:p>
    <w:p w:rsidR="00600247" w:rsidRDefault="00667184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</w:t>
      </w:r>
    </w:p>
    <w:p w:rsidR="00706B4F" w:rsidRDefault="00706B4F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600247" w:rsidRDefault="00667184">
      <w:pPr>
        <w:spacing w:line="60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</w:t>
      </w:r>
    </w:p>
    <w:p w:rsidR="00600247" w:rsidRDefault="00667184">
      <w:pPr>
        <w:spacing w:line="60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</w:t>
      </w:r>
      <w:r w:rsidR="00A11C84">
        <w:rPr>
          <w:rFonts w:eastAsia="仿宋_GB2312" w:hint="eastAsia"/>
          <w:color w:val="000000"/>
          <w:sz w:val="32"/>
          <w:szCs w:val="32"/>
        </w:rPr>
        <w:t>林学与风景园林学院党委</w:t>
      </w:r>
    </w:p>
    <w:p w:rsidR="00600247" w:rsidRDefault="00667184">
      <w:pPr>
        <w:spacing w:line="60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2021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月</w:t>
      </w:r>
      <w:r w:rsidR="00A11C84">
        <w:rPr>
          <w:rFonts w:eastAsia="仿宋_GB2312"/>
          <w:color w:val="000000"/>
          <w:sz w:val="32"/>
          <w:szCs w:val="32"/>
        </w:rPr>
        <w:t>22</w:t>
      </w:r>
      <w:r>
        <w:rPr>
          <w:rFonts w:eastAsia="仿宋_GB2312"/>
          <w:color w:val="000000"/>
          <w:sz w:val="32"/>
          <w:szCs w:val="32"/>
        </w:rPr>
        <w:t>日</w:t>
      </w:r>
    </w:p>
    <w:p w:rsidR="00600247" w:rsidRPr="00C145A8" w:rsidRDefault="00667184" w:rsidP="00C145A8">
      <w:pPr>
        <w:widowControl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color w:val="000000"/>
          <w:sz w:val="32"/>
          <w:szCs w:val="32"/>
        </w:rPr>
        <w:br w:type="page"/>
      </w:r>
      <w:r w:rsidRPr="00C145A8">
        <w:rPr>
          <w:rFonts w:eastAsia="仿宋_GB2312"/>
          <w:bCs/>
          <w:sz w:val="28"/>
          <w:szCs w:val="28"/>
        </w:rPr>
        <w:lastRenderedPageBreak/>
        <w:t>附件</w:t>
      </w:r>
      <w:r w:rsidRPr="00C145A8">
        <w:rPr>
          <w:rFonts w:eastAsia="仿宋_GB2312"/>
          <w:bCs/>
          <w:sz w:val="28"/>
          <w:szCs w:val="28"/>
        </w:rPr>
        <w:t>1</w:t>
      </w:r>
    </w:p>
    <w:p w:rsidR="00C145A8" w:rsidRPr="00C145A8" w:rsidRDefault="00C145A8" w:rsidP="00C145A8">
      <w:pPr>
        <w:widowControl/>
        <w:jc w:val="left"/>
        <w:rPr>
          <w:rFonts w:eastAsia="仿宋_GB2312"/>
          <w:bCs/>
          <w:sz w:val="24"/>
          <w:szCs w:val="24"/>
        </w:rPr>
      </w:pPr>
    </w:p>
    <w:p w:rsidR="00600247" w:rsidRPr="00A11C84" w:rsidRDefault="00A11C84" w:rsidP="00A11C84">
      <w:pPr>
        <w:spacing w:line="500" w:lineRule="exact"/>
        <w:rPr>
          <w:rFonts w:eastAsia="方正小标宋简体"/>
          <w:sz w:val="40"/>
          <w:szCs w:val="44"/>
        </w:rPr>
      </w:pPr>
      <w:r w:rsidRPr="00A11C84">
        <w:rPr>
          <w:rFonts w:eastAsia="方正小标宋简体" w:hint="eastAsia"/>
          <w:sz w:val="40"/>
          <w:szCs w:val="44"/>
        </w:rPr>
        <w:t>林学与风景园林学院党支部工作</w:t>
      </w:r>
      <w:r w:rsidR="00667184" w:rsidRPr="00A11C84">
        <w:rPr>
          <w:rFonts w:eastAsia="方正小标宋简体"/>
          <w:sz w:val="40"/>
          <w:szCs w:val="44"/>
        </w:rPr>
        <w:t>创新案例申报表</w:t>
      </w:r>
    </w:p>
    <w:p w:rsidR="00600247" w:rsidRDefault="00A11C84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党支部名称</w:t>
      </w:r>
      <w:r w:rsidR="00667184">
        <w:rPr>
          <w:rFonts w:eastAsia="仿宋_GB2312"/>
          <w:sz w:val="28"/>
          <w:szCs w:val="28"/>
        </w:rPr>
        <w:t>：</w:t>
      </w:r>
      <w:r w:rsidR="00667184">
        <w:rPr>
          <w:rFonts w:eastAsia="仿宋_GB2312"/>
          <w:sz w:val="28"/>
          <w:szCs w:val="28"/>
        </w:rPr>
        <w:t xml:space="preserve">       </w:t>
      </w:r>
      <w:r w:rsidR="00667184">
        <w:rPr>
          <w:rFonts w:eastAsia="仿宋_GB2312"/>
          <w:sz w:val="32"/>
          <w:szCs w:val="32"/>
        </w:rPr>
        <w:t xml:space="preserve">             </w:t>
      </w:r>
      <w:r w:rsidR="00667184">
        <w:rPr>
          <w:rFonts w:eastAsia="仿宋_GB2312"/>
          <w:sz w:val="28"/>
          <w:szCs w:val="28"/>
        </w:rPr>
        <w:t xml:space="preserve">        2021</w:t>
      </w:r>
      <w:r w:rsidR="00667184"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 w:rsidR="00667184">
        <w:rPr>
          <w:rFonts w:eastAsia="仿宋_GB2312"/>
          <w:sz w:val="28"/>
          <w:szCs w:val="28"/>
        </w:rPr>
        <w:t>月</w:t>
      </w:r>
      <w:r w:rsidR="00667184">
        <w:rPr>
          <w:rFonts w:eastAsia="仿宋_GB2312"/>
          <w:sz w:val="28"/>
          <w:szCs w:val="28"/>
        </w:rPr>
        <w:t xml:space="preserve">   </w:t>
      </w:r>
      <w:r w:rsidR="00667184">
        <w:rPr>
          <w:rFonts w:eastAsia="仿宋_GB2312"/>
          <w:sz w:val="28"/>
          <w:szCs w:val="28"/>
        </w:rPr>
        <w:t>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2795"/>
        <w:gridCol w:w="1216"/>
        <w:gridCol w:w="3402"/>
      </w:tblGrid>
      <w:tr w:rsidR="00600247">
        <w:trPr>
          <w:trHeight w:val="590"/>
        </w:trPr>
        <w:tc>
          <w:tcPr>
            <w:tcW w:w="1626" w:type="dxa"/>
            <w:vAlign w:val="center"/>
          </w:tcPr>
          <w:p w:rsidR="00600247" w:rsidRDefault="00667184">
            <w:pPr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案例负责人</w:t>
            </w:r>
          </w:p>
          <w:p w:rsidR="00600247" w:rsidRDefault="00667184">
            <w:pPr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795" w:type="dxa"/>
            <w:vAlign w:val="center"/>
          </w:tcPr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:rsidR="00600247" w:rsidRDefault="00667184">
            <w:pPr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vAlign w:val="center"/>
          </w:tcPr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600247">
        <w:trPr>
          <w:trHeight w:val="562"/>
        </w:trPr>
        <w:tc>
          <w:tcPr>
            <w:tcW w:w="1626" w:type="dxa"/>
            <w:vAlign w:val="center"/>
          </w:tcPr>
          <w:p w:rsidR="00600247" w:rsidRDefault="00667184">
            <w:pPr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413" w:type="dxa"/>
            <w:gridSpan w:val="3"/>
            <w:vAlign w:val="center"/>
          </w:tcPr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600247">
        <w:trPr>
          <w:trHeight w:val="1895"/>
        </w:trPr>
        <w:tc>
          <w:tcPr>
            <w:tcW w:w="1626" w:type="dxa"/>
            <w:vAlign w:val="center"/>
          </w:tcPr>
          <w:p w:rsidR="00600247" w:rsidRDefault="00667184">
            <w:pPr>
              <w:spacing w:line="4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案例摘要</w:t>
            </w:r>
          </w:p>
        </w:tc>
        <w:tc>
          <w:tcPr>
            <w:tcW w:w="7413" w:type="dxa"/>
            <w:gridSpan w:val="3"/>
            <w:vAlign w:val="center"/>
          </w:tcPr>
          <w:p w:rsidR="00600247" w:rsidRDefault="00667184">
            <w:pPr>
              <w:spacing w:line="44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（案例摘要字数不超过</w:t>
            </w:r>
            <w:r>
              <w:rPr>
                <w:rFonts w:eastAsia="黑体"/>
                <w:kern w:val="0"/>
                <w:sz w:val="24"/>
                <w:szCs w:val="24"/>
              </w:rPr>
              <w:t>800</w:t>
            </w:r>
            <w:r>
              <w:rPr>
                <w:rFonts w:eastAsia="黑体"/>
                <w:kern w:val="0"/>
                <w:sz w:val="24"/>
                <w:szCs w:val="24"/>
              </w:rPr>
              <w:t>字，包括做法与经过、成效与反响、创新评价等）</w:t>
            </w: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600247" w:rsidRDefault="00600247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 w:rsidR="00A11C84" w:rsidRDefault="00A11C84">
            <w:pPr>
              <w:spacing w:line="24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 w:rsidR="00600247" w:rsidRDefault="00667184">
      <w:pPr>
        <w:spacing w:line="440" w:lineRule="exact"/>
        <w:rPr>
          <w:rFonts w:eastAsia="黑体"/>
          <w:sz w:val="24"/>
        </w:rPr>
      </w:pPr>
      <w:r>
        <w:rPr>
          <w:rFonts w:eastAsia="黑体"/>
          <w:sz w:val="24"/>
        </w:rPr>
        <w:t>联系人：</w:t>
      </w:r>
      <w:r>
        <w:rPr>
          <w:rFonts w:eastAsia="黑体"/>
          <w:sz w:val="24"/>
        </w:rPr>
        <w:t xml:space="preserve">                          </w:t>
      </w:r>
      <w:r>
        <w:rPr>
          <w:rFonts w:eastAsia="黑体"/>
          <w:sz w:val="24"/>
        </w:rPr>
        <w:t>联系电话：</w:t>
      </w:r>
    </w:p>
    <w:p w:rsidR="00600247" w:rsidRPr="00C145A8" w:rsidRDefault="00667184" w:rsidP="00C145A8">
      <w:pPr>
        <w:widowControl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/>
          <w:b/>
          <w:bCs/>
          <w:szCs w:val="21"/>
        </w:rPr>
        <w:br w:type="page"/>
      </w:r>
      <w:r w:rsidRPr="00C145A8">
        <w:rPr>
          <w:rFonts w:eastAsia="仿宋_GB2312"/>
          <w:bCs/>
          <w:sz w:val="28"/>
          <w:szCs w:val="28"/>
        </w:rPr>
        <w:lastRenderedPageBreak/>
        <w:t>附件</w:t>
      </w:r>
      <w:r w:rsidRPr="00C145A8">
        <w:rPr>
          <w:rFonts w:eastAsia="仿宋_GB2312"/>
          <w:bCs/>
          <w:sz w:val="28"/>
          <w:szCs w:val="28"/>
        </w:rPr>
        <w:t>2</w:t>
      </w:r>
    </w:p>
    <w:p w:rsidR="00600247" w:rsidRDefault="00667184">
      <w:pPr>
        <w:adjustRightInd w:val="0"/>
        <w:snapToGrid w:val="0"/>
        <w:spacing w:line="760" w:lineRule="exact"/>
        <w:ind w:firstLine="420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XXXXXXX</w:t>
      </w:r>
      <w:r>
        <w:rPr>
          <w:rFonts w:eastAsia="方正小标宋简体"/>
          <w:b/>
          <w:bCs/>
          <w:sz w:val="44"/>
          <w:szCs w:val="44"/>
        </w:rPr>
        <w:t>（案例名称）</w:t>
      </w:r>
    </w:p>
    <w:p w:rsidR="00600247" w:rsidRDefault="00667184">
      <w:pPr>
        <w:adjustRightInd w:val="0"/>
        <w:snapToGrid w:val="0"/>
        <w:spacing w:line="760" w:lineRule="exact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/>
          <w:b/>
          <w:bCs/>
          <w:sz w:val="44"/>
          <w:szCs w:val="44"/>
        </w:rPr>
        <w:t>（方正小标宋简体，二号）</w:t>
      </w:r>
    </w:p>
    <w:p w:rsidR="00600247" w:rsidRDefault="00667184">
      <w:pPr>
        <w:adjustRightInd w:val="0"/>
        <w:snapToGrid w:val="0"/>
        <w:spacing w:line="560" w:lineRule="exact"/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XX</w:t>
      </w:r>
      <w:r>
        <w:rPr>
          <w:rFonts w:eastAsia="楷体"/>
          <w:sz w:val="32"/>
          <w:szCs w:val="32"/>
        </w:rPr>
        <w:t>党委（党总支）</w:t>
      </w:r>
      <w:r>
        <w:rPr>
          <w:rFonts w:eastAsia="楷体"/>
          <w:sz w:val="32"/>
          <w:szCs w:val="32"/>
        </w:rPr>
        <w:t>XX</w:t>
      </w:r>
      <w:r>
        <w:rPr>
          <w:rFonts w:eastAsia="楷体"/>
          <w:sz w:val="32"/>
          <w:szCs w:val="32"/>
        </w:rPr>
        <w:t>党支部</w:t>
      </w:r>
    </w:p>
    <w:p w:rsidR="00600247" w:rsidRDefault="00667184">
      <w:pPr>
        <w:adjustRightInd w:val="0"/>
        <w:snapToGrid w:val="0"/>
        <w:spacing w:line="560" w:lineRule="exact"/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（楷体</w:t>
      </w:r>
      <w:r>
        <w:rPr>
          <w:rFonts w:eastAsia="楷体"/>
          <w:sz w:val="32"/>
          <w:szCs w:val="32"/>
        </w:rPr>
        <w:t>GB2312</w:t>
      </w:r>
      <w:r>
        <w:rPr>
          <w:rFonts w:eastAsia="楷体"/>
          <w:sz w:val="32"/>
          <w:szCs w:val="32"/>
        </w:rPr>
        <w:t>，三号）</w:t>
      </w:r>
    </w:p>
    <w:p w:rsidR="00600247" w:rsidRDefault="00667184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一、背景与起因（一级标题黑体三号，下同）</w:t>
      </w:r>
    </w:p>
    <w:p w:rsidR="00600247" w:rsidRDefault="00667184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XXXXXXXXXXXXXXXXXXXXXXXXXXXXXXXXXXXXXXXXX</w:t>
      </w:r>
      <w:r>
        <w:rPr>
          <w:rFonts w:eastAsia="仿宋_GB2312"/>
          <w:sz w:val="32"/>
          <w:szCs w:val="32"/>
        </w:rPr>
        <w:t>（正文仿宋</w:t>
      </w:r>
      <w:r>
        <w:rPr>
          <w:rFonts w:eastAsia="仿宋_GB2312"/>
          <w:sz w:val="32"/>
          <w:szCs w:val="32"/>
        </w:rPr>
        <w:t>GB2312</w:t>
      </w:r>
      <w:r>
        <w:rPr>
          <w:rFonts w:eastAsia="仿宋_GB2312"/>
          <w:sz w:val="32"/>
          <w:szCs w:val="32"/>
        </w:rPr>
        <w:t>三号，下同）。</w:t>
      </w:r>
    </w:p>
    <w:p w:rsidR="00600247" w:rsidRDefault="00667184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二、做法与经过</w:t>
      </w:r>
    </w:p>
    <w:p w:rsidR="00600247" w:rsidRDefault="00667184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eastAsia="仿宋_GB2312"/>
          <w:sz w:val="32"/>
          <w:szCs w:val="32"/>
        </w:rPr>
        <w:t>XXXX</w:t>
      </w:r>
      <w:r>
        <w:rPr>
          <w:rFonts w:eastAsia="仿宋_GB2312"/>
          <w:sz w:val="32"/>
          <w:szCs w:val="32"/>
        </w:rPr>
        <w:t>（二级标题楷体</w:t>
      </w:r>
      <w:r>
        <w:rPr>
          <w:rFonts w:eastAsia="仿宋_GB2312"/>
          <w:sz w:val="32"/>
          <w:szCs w:val="32"/>
        </w:rPr>
        <w:t>GB2312</w:t>
      </w:r>
      <w:r>
        <w:rPr>
          <w:rFonts w:eastAsia="仿宋_GB2312"/>
          <w:sz w:val="32"/>
          <w:szCs w:val="32"/>
        </w:rPr>
        <w:t>，三号，下同）</w:t>
      </w:r>
    </w:p>
    <w:p w:rsidR="00600247" w:rsidRDefault="00667184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XXXXXXXXXXXXXXXXXXXXXXXXXXXXXXXXXXXXXXXXXXXXXXXXXXXXXXXXXXXXXXXXX</w:t>
      </w:r>
      <w:r>
        <w:rPr>
          <w:rFonts w:eastAsia="仿宋"/>
          <w:sz w:val="32"/>
          <w:szCs w:val="32"/>
        </w:rPr>
        <w:t>。</w:t>
      </w:r>
    </w:p>
    <w:p w:rsidR="00600247" w:rsidRDefault="00667184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三、成效与反响</w:t>
      </w:r>
    </w:p>
    <w:p w:rsidR="00600247" w:rsidRDefault="00667184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XXXXXXXXXXXXXXXXXXXXXXXXXXXXXXX</w:t>
      </w:r>
      <w:r>
        <w:rPr>
          <w:rFonts w:eastAsia="仿宋"/>
          <w:sz w:val="32"/>
          <w:szCs w:val="32"/>
        </w:rPr>
        <w:t>。</w:t>
      </w:r>
    </w:p>
    <w:p w:rsidR="00600247" w:rsidRDefault="00667184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四、创新意义与价值</w:t>
      </w:r>
    </w:p>
    <w:p w:rsidR="00600247" w:rsidRDefault="00667184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XXXXXXXXXXXXXXXXXXXXXXXXXXXXXXX</w:t>
      </w:r>
      <w:r>
        <w:rPr>
          <w:rFonts w:eastAsia="仿宋"/>
          <w:sz w:val="32"/>
          <w:szCs w:val="32"/>
        </w:rPr>
        <w:t>。</w:t>
      </w:r>
    </w:p>
    <w:p w:rsidR="00600247" w:rsidRDefault="00667184">
      <w:pPr>
        <w:adjustRightInd w:val="0"/>
        <w:snapToGrid w:val="0"/>
        <w:spacing w:beforeLines="50" w:before="156" w:line="560" w:lineRule="exact"/>
        <w:ind w:firstLineChars="200" w:firstLine="640"/>
        <w:rPr>
          <w:rFonts w:eastAsia="仿宋"/>
          <w:bCs/>
          <w:sz w:val="32"/>
          <w:szCs w:val="32"/>
        </w:rPr>
      </w:pPr>
      <w:r>
        <w:rPr>
          <w:rFonts w:eastAsia="黑体"/>
          <w:sz w:val="32"/>
          <w:szCs w:val="32"/>
        </w:rPr>
        <w:t>格式要求：</w:t>
      </w:r>
      <w:r>
        <w:rPr>
          <w:rFonts w:eastAsia="仿宋_GB2312"/>
          <w:sz w:val="32"/>
          <w:szCs w:val="32"/>
        </w:rPr>
        <w:t>案例要求文本的正文页面设置为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纸张，上边距</w:t>
      </w:r>
      <w:r>
        <w:rPr>
          <w:rFonts w:eastAsia="仿宋_GB2312"/>
          <w:sz w:val="32"/>
          <w:szCs w:val="32"/>
        </w:rPr>
        <w:t>37</w:t>
      </w:r>
      <w:r>
        <w:rPr>
          <w:rFonts w:eastAsia="仿宋_GB2312"/>
          <w:sz w:val="32"/>
          <w:szCs w:val="32"/>
        </w:rPr>
        <w:t>毫米，下边距</w:t>
      </w:r>
      <w:r>
        <w:rPr>
          <w:rFonts w:eastAsia="仿宋_GB2312"/>
          <w:sz w:val="32"/>
          <w:szCs w:val="32"/>
        </w:rPr>
        <w:t>35</w:t>
      </w:r>
      <w:r>
        <w:rPr>
          <w:rFonts w:eastAsia="仿宋_GB2312"/>
          <w:sz w:val="32"/>
          <w:szCs w:val="32"/>
        </w:rPr>
        <w:t>毫米，左边距</w:t>
      </w:r>
      <w:r>
        <w:rPr>
          <w:rFonts w:eastAsia="仿宋_GB2312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毫米，右边距</w:t>
      </w:r>
      <w:r>
        <w:rPr>
          <w:rFonts w:eastAsia="仿宋_GB2312"/>
          <w:sz w:val="32"/>
          <w:szCs w:val="32"/>
        </w:rPr>
        <w:t>26</w:t>
      </w:r>
      <w:r>
        <w:rPr>
          <w:rFonts w:eastAsia="仿宋_GB2312"/>
          <w:sz w:val="32"/>
          <w:szCs w:val="32"/>
        </w:rPr>
        <w:t>毫米，行间距为固定值</w:t>
      </w:r>
      <w:r>
        <w:rPr>
          <w:rFonts w:eastAsia="仿宋_GB2312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磅。阿拉伯数字用</w:t>
      </w:r>
      <w:r>
        <w:rPr>
          <w:rFonts w:eastAsia="仿宋_GB2312"/>
          <w:sz w:val="32"/>
          <w:szCs w:val="32"/>
        </w:rPr>
        <w:t>Times New Roman</w:t>
      </w:r>
      <w:r>
        <w:rPr>
          <w:rFonts w:eastAsia="仿宋_GB2312"/>
          <w:sz w:val="32"/>
          <w:szCs w:val="32"/>
        </w:rPr>
        <w:t>字体。页码格式为</w:t>
      </w:r>
      <w:r>
        <w:rPr>
          <w:rFonts w:eastAsia="仿宋_GB2312"/>
          <w:sz w:val="32"/>
          <w:szCs w:val="32"/>
        </w:rPr>
        <w:t>“1”</w:t>
      </w:r>
      <w:r>
        <w:rPr>
          <w:rFonts w:eastAsia="仿宋_GB2312"/>
          <w:sz w:val="32"/>
          <w:szCs w:val="32"/>
        </w:rPr>
        <w:t>设置在页面底端居中。另附原图照片要求</w:t>
      </w:r>
      <w:r>
        <w:rPr>
          <w:rFonts w:eastAsia="仿宋_GB2312"/>
          <w:sz w:val="32"/>
          <w:szCs w:val="32"/>
        </w:rPr>
        <w:t>JPG</w:t>
      </w:r>
      <w:r>
        <w:rPr>
          <w:rFonts w:eastAsia="仿宋_GB2312"/>
          <w:sz w:val="32"/>
          <w:szCs w:val="32"/>
        </w:rPr>
        <w:t>格式，像素在</w:t>
      </w:r>
      <w:r>
        <w:rPr>
          <w:rFonts w:eastAsia="仿宋_GB2312"/>
          <w:sz w:val="32"/>
          <w:szCs w:val="32"/>
        </w:rPr>
        <w:t>2M</w:t>
      </w:r>
      <w:r>
        <w:rPr>
          <w:rFonts w:eastAsia="仿宋_GB2312"/>
          <w:sz w:val="32"/>
          <w:szCs w:val="32"/>
        </w:rPr>
        <w:t>以上，配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字左右文字说明。</w:t>
      </w:r>
    </w:p>
    <w:p w:rsidR="00600247" w:rsidRDefault="00600247">
      <w:pPr>
        <w:spacing w:line="60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</w:p>
    <w:p w:rsidR="00600247" w:rsidRDefault="00600247">
      <w:pPr>
        <w:spacing w:line="600" w:lineRule="exac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</w:p>
    <w:sectPr w:rsidR="00600247"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5E" w:rsidRDefault="00B1655E">
      <w:r>
        <w:separator/>
      </w:r>
    </w:p>
  </w:endnote>
  <w:endnote w:type="continuationSeparator" w:id="0">
    <w:p w:rsidR="00B1655E" w:rsidRDefault="00B1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47" w:rsidRDefault="0066718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0500" w:rsidRPr="00130500">
      <w:rPr>
        <w:noProof/>
        <w:lang w:val="zh-CN"/>
      </w:rPr>
      <w:t>1</w:t>
    </w:r>
    <w:r>
      <w:rPr>
        <w:lang w:val="zh-CN"/>
      </w:rPr>
      <w:fldChar w:fldCharType="end"/>
    </w:r>
  </w:p>
  <w:p w:rsidR="00600247" w:rsidRDefault="006002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5E" w:rsidRDefault="00B1655E">
      <w:r>
        <w:separator/>
      </w:r>
    </w:p>
  </w:footnote>
  <w:footnote w:type="continuationSeparator" w:id="0">
    <w:p w:rsidR="00B1655E" w:rsidRDefault="00B16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D2"/>
    <w:rsid w:val="00016EE9"/>
    <w:rsid w:val="000277CE"/>
    <w:rsid w:val="00082FD7"/>
    <w:rsid w:val="00087F9B"/>
    <w:rsid w:val="000F7690"/>
    <w:rsid w:val="00103791"/>
    <w:rsid w:val="00112B76"/>
    <w:rsid w:val="00115CB2"/>
    <w:rsid w:val="00130500"/>
    <w:rsid w:val="001A1B61"/>
    <w:rsid w:val="001C3435"/>
    <w:rsid w:val="001E5BE4"/>
    <w:rsid w:val="001F0934"/>
    <w:rsid w:val="00205805"/>
    <w:rsid w:val="002361BE"/>
    <w:rsid w:val="00250F3E"/>
    <w:rsid w:val="00253050"/>
    <w:rsid w:val="00270BDE"/>
    <w:rsid w:val="002A2D87"/>
    <w:rsid w:val="002A76BF"/>
    <w:rsid w:val="002B54B0"/>
    <w:rsid w:val="002D3FAD"/>
    <w:rsid w:val="00300EF5"/>
    <w:rsid w:val="003309C9"/>
    <w:rsid w:val="003747D6"/>
    <w:rsid w:val="00377357"/>
    <w:rsid w:val="00386A1B"/>
    <w:rsid w:val="00391F4F"/>
    <w:rsid w:val="003D3B5C"/>
    <w:rsid w:val="003F023D"/>
    <w:rsid w:val="003F1731"/>
    <w:rsid w:val="00400148"/>
    <w:rsid w:val="004025D2"/>
    <w:rsid w:val="004649DB"/>
    <w:rsid w:val="00477D88"/>
    <w:rsid w:val="004A4F8F"/>
    <w:rsid w:val="004C35BD"/>
    <w:rsid w:val="004D707F"/>
    <w:rsid w:val="005125A4"/>
    <w:rsid w:val="00517377"/>
    <w:rsid w:val="00530AAD"/>
    <w:rsid w:val="0054181E"/>
    <w:rsid w:val="00574917"/>
    <w:rsid w:val="00582E26"/>
    <w:rsid w:val="005A0DC2"/>
    <w:rsid w:val="005D0DDF"/>
    <w:rsid w:val="00600247"/>
    <w:rsid w:val="00613B12"/>
    <w:rsid w:val="00623534"/>
    <w:rsid w:val="00650447"/>
    <w:rsid w:val="00667184"/>
    <w:rsid w:val="00680F22"/>
    <w:rsid w:val="00692F84"/>
    <w:rsid w:val="006B6A04"/>
    <w:rsid w:val="006D772A"/>
    <w:rsid w:val="00706B4F"/>
    <w:rsid w:val="00706FCD"/>
    <w:rsid w:val="00721F16"/>
    <w:rsid w:val="007571BB"/>
    <w:rsid w:val="00783168"/>
    <w:rsid w:val="00785FEE"/>
    <w:rsid w:val="007A166A"/>
    <w:rsid w:val="007B0513"/>
    <w:rsid w:val="007E298C"/>
    <w:rsid w:val="007E5666"/>
    <w:rsid w:val="008530AF"/>
    <w:rsid w:val="008715CB"/>
    <w:rsid w:val="008B4865"/>
    <w:rsid w:val="008C6C42"/>
    <w:rsid w:val="008D0788"/>
    <w:rsid w:val="008D443E"/>
    <w:rsid w:val="00905E1A"/>
    <w:rsid w:val="0091415D"/>
    <w:rsid w:val="0096733E"/>
    <w:rsid w:val="0097330B"/>
    <w:rsid w:val="00973D87"/>
    <w:rsid w:val="009849AE"/>
    <w:rsid w:val="009A7BB9"/>
    <w:rsid w:val="00A07920"/>
    <w:rsid w:val="00A11683"/>
    <w:rsid w:val="00A11C84"/>
    <w:rsid w:val="00A139D5"/>
    <w:rsid w:val="00A2395D"/>
    <w:rsid w:val="00A72ABE"/>
    <w:rsid w:val="00AC326B"/>
    <w:rsid w:val="00AC6EB8"/>
    <w:rsid w:val="00AE1A0D"/>
    <w:rsid w:val="00AF3F8C"/>
    <w:rsid w:val="00B01BB3"/>
    <w:rsid w:val="00B10048"/>
    <w:rsid w:val="00B15A44"/>
    <w:rsid w:val="00B1655E"/>
    <w:rsid w:val="00B50F48"/>
    <w:rsid w:val="00B53661"/>
    <w:rsid w:val="00B65302"/>
    <w:rsid w:val="00B7157F"/>
    <w:rsid w:val="00B739BB"/>
    <w:rsid w:val="00BC54E6"/>
    <w:rsid w:val="00C01B3C"/>
    <w:rsid w:val="00C145A8"/>
    <w:rsid w:val="00C80F36"/>
    <w:rsid w:val="00C82834"/>
    <w:rsid w:val="00C8370D"/>
    <w:rsid w:val="00CB38C2"/>
    <w:rsid w:val="00CC6AD0"/>
    <w:rsid w:val="00CE589F"/>
    <w:rsid w:val="00D93459"/>
    <w:rsid w:val="00DC1251"/>
    <w:rsid w:val="00DE468C"/>
    <w:rsid w:val="00E00CC6"/>
    <w:rsid w:val="00E01E21"/>
    <w:rsid w:val="00E6053A"/>
    <w:rsid w:val="00E675CB"/>
    <w:rsid w:val="00EA23D1"/>
    <w:rsid w:val="00EA5294"/>
    <w:rsid w:val="00EC7601"/>
    <w:rsid w:val="00ED01AE"/>
    <w:rsid w:val="00ED0F9D"/>
    <w:rsid w:val="00EE46BF"/>
    <w:rsid w:val="00EF01F6"/>
    <w:rsid w:val="00F0646A"/>
    <w:rsid w:val="00F31774"/>
    <w:rsid w:val="00F4321E"/>
    <w:rsid w:val="00F5121E"/>
    <w:rsid w:val="00F532ED"/>
    <w:rsid w:val="00F84495"/>
    <w:rsid w:val="00FB6F58"/>
    <w:rsid w:val="00FB7E87"/>
    <w:rsid w:val="03261B38"/>
    <w:rsid w:val="048B24E2"/>
    <w:rsid w:val="05D76509"/>
    <w:rsid w:val="2B7E7FEE"/>
    <w:rsid w:val="4DA95EBD"/>
    <w:rsid w:val="6FD2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14A961"/>
  <w15:docId w15:val="{1B658A41-77E2-4FBD-A662-2B6BB01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line="360" w:lineRule="auto"/>
      <w:jc w:val="left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360" w:lineRule="auto"/>
      <w:jc w:val="left"/>
      <w:outlineLvl w:val="1"/>
    </w:pPr>
    <w:rPr>
      <w:rFonts w:ascii="Cambria" w:eastAsia="仿宋" w:hAnsi="Cambria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line="360" w:lineRule="auto"/>
      <w:ind w:firstLineChars="200" w:firstLine="200"/>
      <w:jc w:val="left"/>
      <w:outlineLvl w:val="2"/>
    </w:pPr>
    <w:rPr>
      <w:rFonts w:eastAsia="仿宋"/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line="360" w:lineRule="auto"/>
      <w:ind w:firstLineChars="200" w:firstLine="200"/>
      <w:jc w:val="left"/>
      <w:outlineLvl w:val="3"/>
    </w:pPr>
    <w:rPr>
      <w:rFonts w:ascii="Cambria" w:eastAsia="仿宋" w:hAnsi="Cambria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Pr>
      <w:rFonts w:ascii="Cambria" w:eastAsia="黑体" w:hAnsi="Cambria"/>
      <w:sz w:val="20"/>
    </w:rPr>
  </w:style>
  <w:style w:type="paragraph" w:styleId="31">
    <w:name w:val="toc 3"/>
    <w:basedOn w:val="a"/>
    <w:next w:val="a"/>
    <w:uiPriority w:val="99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99"/>
    <w:qFormat/>
  </w:style>
  <w:style w:type="paragraph" w:styleId="21">
    <w:name w:val="toc 2"/>
    <w:basedOn w:val="a"/>
    <w:next w:val="a"/>
    <w:uiPriority w:val="99"/>
    <w:qFormat/>
    <w:pPr>
      <w:ind w:leftChars="200" w:left="420"/>
    </w:pPr>
  </w:style>
  <w:style w:type="paragraph" w:styleId="aa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ac"/>
    <w:uiPriority w:val="99"/>
    <w:qFormat/>
    <w:pPr>
      <w:spacing w:line="300" w:lineRule="auto"/>
      <w:ind w:firstLineChars="200" w:firstLine="200"/>
      <w:outlineLvl w:val="0"/>
    </w:pPr>
    <w:rPr>
      <w:rFonts w:ascii="Cambria" w:eastAsia="华文中宋" w:hAnsi="Cambria"/>
      <w:bCs/>
      <w:sz w:val="24"/>
      <w:szCs w:val="32"/>
    </w:rPr>
  </w:style>
  <w:style w:type="character" w:styleId="ad">
    <w:name w:val="Strong"/>
    <w:basedOn w:val="a0"/>
    <w:qFormat/>
    <w:locked/>
    <w:rPr>
      <w:b/>
    </w:rPr>
  </w:style>
  <w:style w:type="character" w:styleId="ae">
    <w:name w:val="FollowedHyperlink"/>
    <w:basedOn w:val="a0"/>
    <w:uiPriority w:val="99"/>
    <w:semiHidden/>
    <w:unhideWhenUsed/>
    <w:qFormat/>
    <w:rPr>
      <w:rFonts w:ascii="微软雅黑" w:eastAsia="微软雅黑" w:hAnsi="微软雅黑" w:cs="微软雅黑" w:hint="eastAsia"/>
      <w:color w:val="000000"/>
      <w:sz w:val="14"/>
      <w:szCs w:val="14"/>
      <w:u w:val="none"/>
    </w:rPr>
  </w:style>
  <w:style w:type="character" w:styleId="af">
    <w:name w:val="Emphasis"/>
    <w:uiPriority w:val="99"/>
    <w:qFormat/>
    <w:rPr>
      <w:rFonts w:cs="Times New Roman"/>
      <w:color w:val="CC0000"/>
    </w:rPr>
  </w:style>
  <w:style w:type="character" w:styleId="af0">
    <w:name w:val="Hyperlink"/>
    <w:basedOn w:val="a0"/>
    <w:uiPriority w:val="99"/>
    <w:semiHidden/>
    <w:unhideWhenUsed/>
    <w:qFormat/>
    <w:rPr>
      <w:rFonts w:ascii="微软雅黑" w:eastAsia="微软雅黑" w:hAnsi="微软雅黑" w:cs="微软雅黑"/>
      <w:color w:val="000000"/>
      <w:sz w:val="14"/>
      <w:szCs w:val="14"/>
      <w:u w:val="none"/>
    </w:rPr>
  </w:style>
  <w:style w:type="character" w:customStyle="1" w:styleId="10">
    <w:name w:val="标题 1 字符"/>
    <w:link w:val="1"/>
    <w:uiPriority w:val="99"/>
    <w:qFormat/>
    <w:locked/>
    <w:rPr>
      <w:rFonts w:eastAsia="仿宋"/>
      <w:b/>
      <w:kern w:val="44"/>
      <w:sz w:val="44"/>
    </w:rPr>
  </w:style>
  <w:style w:type="character" w:customStyle="1" w:styleId="20">
    <w:name w:val="标题 2 字符"/>
    <w:link w:val="2"/>
    <w:uiPriority w:val="99"/>
    <w:qFormat/>
    <w:locked/>
    <w:rPr>
      <w:rFonts w:ascii="Cambria" w:eastAsia="仿宋" w:hAnsi="Cambria"/>
      <w:b/>
      <w:kern w:val="2"/>
      <w:sz w:val="32"/>
    </w:rPr>
  </w:style>
  <w:style w:type="character" w:customStyle="1" w:styleId="30">
    <w:name w:val="标题 3 字符"/>
    <w:link w:val="3"/>
    <w:uiPriority w:val="99"/>
    <w:qFormat/>
    <w:locked/>
    <w:rPr>
      <w:rFonts w:eastAsia="仿宋"/>
      <w:b/>
      <w:kern w:val="2"/>
      <w:sz w:val="32"/>
    </w:rPr>
  </w:style>
  <w:style w:type="character" w:customStyle="1" w:styleId="40">
    <w:name w:val="标题 4 字符"/>
    <w:link w:val="4"/>
    <w:uiPriority w:val="99"/>
    <w:qFormat/>
    <w:locked/>
    <w:rPr>
      <w:rFonts w:ascii="Cambria" w:eastAsia="仿宋" w:hAnsi="Cambria"/>
      <w:b/>
      <w:kern w:val="2"/>
      <w:sz w:val="28"/>
    </w:rPr>
  </w:style>
  <w:style w:type="character" w:customStyle="1" w:styleId="font01">
    <w:name w:val="font01"/>
    <w:uiPriority w:val="99"/>
    <w:qFormat/>
    <w:rPr>
      <w:rFonts w:ascii="宋体" w:eastAsia="宋体" w:hAnsi="宋体"/>
      <w:color w:val="000000"/>
      <w:sz w:val="22"/>
      <w:u w:val="none"/>
    </w:rPr>
  </w:style>
  <w:style w:type="character" w:customStyle="1" w:styleId="font81">
    <w:name w:val="font81"/>
    <w:uiPriority w:val="99"/>
    <w:rPr>
      <w:rFonts w:ascii="宋体" w:eastAsia="宋体" w:hAnsi="宋体"/>
      <w:color w:val="000000"/>
      <w:sz w:val="22"/>
      <w:u w:val="none"/>
    </w:rPr>
  </w:style>
  <w:style w:type="character" w:customStyle="1" w:styleId="font11">
    <w:name w:val="font11"/>
    <w:uiPriority w:val="99"/>
    <w:rPr>
      <w:rFonts w:ascii="宋体" w:eastAsia="宋体" w:hAnsi="宋体"/>
      <w:color w:val="000000"/>
      <w:sz w:val="22"/>
      <w:u w:val="none"/>
    </w:rPr>
  </w:style>
  <w:style w:type="character" w:customStyle="1" w:styleId="font21">
    <w:name w:val="font21"/>
    <w:uiPriority w:val="99"/>
    <w:qFormat/>
    <w:rPr>
      <w:rFonts w:ascii="宋体" w:eastAsia="宋体" w:hAnsi="宋体"/>
      <w:color w:val="000000"/>
      <w:sz w:val="24"/>
      <w:u w:val="none"/>
    </w:rPr>
  </w:style>
  <w:style w:type="paragraph" w:customStyle="1" w:styleId="12">
    <w:name w:val="列出段落1"/>
    <w:basedOn w:val="a"/>
    <w:uiPriority w:val="99"/>
    <w:qFormat/>
    <w:pPr>
      <w:ind w:firstLineChars="200" w:firstLine="420"/>
    </w:pPr>
  </w:style>
  <w:style w:type="character" w:customStyle="1" w:styleId="ac">
    <w:name w:val="标题 字符"/>
    <w:link w:val="ab"/>
    <w:uiPriority w:val="99"/>
    <w:locked/>
    <w:rPr>
      <w:rFonts w:ascii="Cambria" w:eastAsia="华文中宋" w:hAnsi="Cambria"/>
      <w:kern w:val="2"/>
      <w:sz w:val="32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99"/>
    <w:qFormat/>
    <w:pPr>
      <w:widowControl/>
      <w:spacing w:before="480" w:line="276" w:lineRule="auto"/>
      <w:outlineLvl w:val="9"/>
    </w:pPr>
    <w:rPr>
      <w:rFonts w:ascii="Cambria" w:eastAsia="宋体" w:hAnsi="Cambria"/>
      <w:color w:val="365F91"/>
      <w:kern w:val="0"/>
      <w:szCs w:val="28"/>
    </w:rPr>
  </w:style>
  <w:style w:type="character" w:customStyle="1" w:styleId="a9">
    <w:name w:val="页眉 字符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cjk">
    <w:name w:val="cjk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5">
    <w:name w:val="批注框文本 字符"/>
    <w:link w:val="a4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270</Words>
  <Characters>1543</Characters>
  <Application>Microsoft Office Word</Application>
  <DocSecurity>0</DocSecurity>
  <Lines>12</Lines>
  <Paragraphs>3</Paragraphs>
  <ScaleCrop>false</ScaleCrop>
  <Company>Organization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张东彦</dc:creator>
  <cp:lastModifiedBy>孔晓娟</cp:lastModifiedBy>
  <cp:revision>39</cp:revision>
  <cp:lastPrinted>2021-03-18T11:02:00Z</cp:lastPrinted>
  <dcterms:created xsi:type="dcterms:W3CDTF">2017-09-07T07:16:00Z</dcterms:created>
  <dcterms:modified xsi:type="dcterms:W3CDTF">2021-03-22T12:57:00Z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